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spacing w:after="180"/>
        <w:jc w:val="left"/>
      </w:pPr>
      <w:r>
        <w:rPr>
          <w:b/>
          <w:bCs/>
          <w:color w:val="18201F"/>
          <w:sz w:val="42"/>
          <w:szCs w:val="42"/>
        </w:rPr>
        <w:t xml:space="preserve">AI Ethics Policy Lab Report</w:t>
      </w:r>
    </w:p>
    <w:p>
      <w:pPr>
        <w:spacing w:after="220" w:line="300"/>
      </w:pPr>
      <w:r>
        <w:rPr>
          <w:b w:val="false"/>
          <w:bCs w:val="false"/>
          <w:color w:val="5B6461"/>
          <w:sz w:val="21"/>
          <w:szCs w:val="21"/>
        </w:rPr>
        <w:t xml:space="preserve">Complete the classroom webpage first. Submit the webpage-generated PDF through eCampus within three days. This template is a fallback when browser export is inaccessible.</w:t>
      </w:r>
    </w:p>
    <w:p>
      <w:pPr>
        <w:spacing w:after="260" w:line="300"/>
      </w:pPr>
      <w:r>
        <w:rPr>
          <w:b/>
          <w:bCs/>
          <w:color w:val="176B5B"/>
          <w:sz w:val="20"/>
          <w:szCs w:val="20"/>
        </w:rPr>
        <w:t xml:space="preserve">Authorship key: individual only | group-authored | AI-assisted but student-evaluated</w:t>
      </w:r>
    </w:p>
    <w:p>
      <w:pPr>
        <w:pStyle w:val="Heading1"/>
        <w:spacing w:before="240" w:after="100"/>
      </w:pPr>
      <w:r>
        <w:t xml:space="preserve">Submission identity</w:t>
      </w:r>
    </w:p>
    <w:p>
      <w:pPr>
        <w:spacing w:after="120" w:line="300"/>
      </w:pPr>
      <w:r>
        <w:rPr>
          <w:b w:val="false"/>
          <w:bCs w:val="false"/>
          <w:color w:val="5B6461"/>
          <w:sz w:val="19"/>
          <w:szCs w:val="19"/>
        </w:rPr>
        <w:t xml:space="preserve">Authorship: individual</w:t>
      </w:r>
    </w:p>
    <w:p>
      <w:pPr>
        <w:keepNext/>
        <w:spacing w:before="140" w:after="80"/>
      </w:pPr>
      <w:r>
        <w:rPr>
          <w:b/>
          <w:bCs/>
          <w:color w:val="176B5B"/>
          <w:sz w:val="22"/>
          <w:szCs w:val="22"/>
        </w:rPr>
        <w:t xml:space="preserve">Student name</w:t>
      </w:r>
    </w:p>
    <w:p>
      <w:pPr>
        <w:spacing w:after="70" w:line="300"/>
      </w:pPr>
      <w:r>
        <w:rPr>
          <w:b w:val="false"/>
          <w:bCs w:val="false"/>
          <w:color w:val="7D8782"/>
          <w:sz w:val="22"/>
          <w:szCs w:val="22"/>
        </w:rPr>
        <w:t xml:space="preserve">________________________________________________________________________________</w:t>
      </w:r>
    </w:p>
    <w:p>
      <w:pPr>
        <w:spacing w:after="70" w:line="300"/>
      </w:pPr>
      <w:r>
        <w:rPr>
          <w:b w:val="false"/>
          <w:bCs w:val="false"/>
          <w:color w:val="7D8782"/>
          <w:sz w:val="22"/>
          <w:szCs w:val="22"/>
        </w:rPr>
        <w:t xml:space="preserve">________________________________________________________________________________</w:t>
      </w:r>
    </w:p>
    <w:p>
      <w:pPr>
        <w:spacing w:after="120" w:line="300"/>
      </w:pPr>
      <w:r>
        <w:rPr>
          <w:b w:val="false"/>
          <w:bCs w:val="false"/>
          <w:color w:val="7D8782"/>
          <w:sz w:val="22"/>
          <w:szCs w:val="22"/>
        </w:rPr>
        <w:t xml:space="preserve">________________________________________________________________________________</w:t>
      </w:r>
    </w:p>
    <w:p>
      <w:pPr>
        <w:keepNext/>
        <w:spacing w:before="140" w:after="80"/>
      </w:pPr>
      <w:r>
        <w:rPr>
          <w:b/>
          <w:bCs/>
          <w:color w:val="176B5B"/>
          <w:sz w:val="22"/>
          <w:szCs w:val="22"/>
        </w:rPr>
        <w:t xml:space="preserve">eCampus username or student ID</w:t>
      </w:r>
    </w:p>
    <w:p>
      <w:pPr>
        <w:spacing w:after="70" w:line="300"/>
      </w:pPr>
      <w:r>
        <w:rPr>
          <w:b w:val="false"/>
          <w:bCs w:val="false"/>
          <w:color w:val="7D8782"/>
          <w:sz w:val="22"/>
          <w:szCs w:val="22"/>
        </w:rPr>
        <w:t xml:space="preserve">________________________________________________________________________________</w:t>
      </w:r>
    </w:p>
    <w:p>
      <w:pPr>
        <w:spacing w:after="70" w:line="300"/>
      </w:pPr>
      <w:r>
        <w:rPr>
          <w:b w:val="false"/>
          <w:bCs w:val="false"/>
          <w:color w:val="7D8782"/>
          <w:sz w:val="22"/>
          <w:szCs w:val="22"/>
        </w:rPr>
        <w:t xml:space="preserve">________________________________________________________________________________</w:t>
      </w:r>
    </w:p>
    <w:p>
      <w:pPr>
        <w:spacing w:after="120" w:line="300"/>
      </w:pPr>
      <w:r>
        <w:rPr>
          <w:b w:val="false"/>
          <w:bCs w:val="false"/>
          <w:color w:val="7D8782"/>
          <w:sz w:val="22"/>
          <w:szCs w:val="22"/>
        </w:rPr>
        <w:t xml:space="preserve">________________________________________________________________________________</w:t>
      </w:r>
    </w:p>
    <w:p>
      <w:pPr>
        <w:keepNext/>
        <w:spacing w:before="140" w:after="80"/>
      </w:pPr>
      <w:r>
        <w:rPr>
          <w:b/>
          <w:bCs/>
          <w:color w:val="176B5B"/>
          <w:sz w:val="22"/>
          <w:szCs w:val="22"/>
        </w:rPr>
        <w:t xml:space="preserve">Group letter</w:t>
      </w:r>
    </w:p>
    <w:p>
      <w:pPr>
        <w:spacing w:after="70" w:line="300"/>
      </w:pPr>
      <w:r>
        <w:rPr>
          <w:b w:val="false"/>
          <w:bCs w:val="false"/>
          <w:color w:val="7D8782"/>
          <w:sz w:val="22"/>
          <w:szCs w:val="22"/>
        </w:rPr>
        <w:t xml:space="preserve">________________________________________________________________________________</w:t>
      </w:r>
    </w:p>
    <w:p>
      <w:pPr>
        <w:spacing w:after="70" w:line="300"/>
      </w:pPr>
      <w:r>
        <w:rPr>
          <w:b w:val="false"/>
          <w:bCs w:val="false"/>
          <w:color w:val="7D8782"/>
          <w:sz w:val="22"/>
          <w:szCs w:val="22"/>
        </w:rPr>
        <w:t xml:space="preserve">________________________________________________________________________________</w:t>
      </w:r>
    </w:p>
    <w:p>
      <w:pPr>
        <w:spacing w:after="120" w:line="300"/>
      </w:pPr>
      <w:r>
        <w:rPr>
          <w:b w:val="false"/>
          <w:bCs w:val="false"/>
          <w:color w:val="7D8782"/>
          <w:sz w:val="22"/>
          <w:szCs w:val="22"/>
        </w:rPr>
        <w:t xml:space="preserve">________________________________________________________________________________</w:t>
      </w:r>
    </w:p>
    <w:p>
      <w:pPr>
        <w:keepNext/>
        <w:spacing w:before="140" w:after="80"/>
      </w:pPr>
      <w:r>
        <w:rPr>
          <w:b/>
          <w:bCs/>
          <w:color w:val="176B5B"/>
          <w:sz w:val="22"/>
          <w:szCs w:val="22"/>
        </w:rPr>
        <w:t xml:space="preserve">Group members</w:t>
      </w:r>
    </w:p>
    <w:p>
      <w:pPr>
        <w:spacing w:after="70" w:line="300"/>
      </w:pPr>
      <w:r>
        <w:rPr>
          <w:b w:val="false"/>
          <w:bCs w:val="false"/>
          <w:color w:val="7D8782"/>
          <w:sz w:val="22"/>
          <w:szCs w:val="22"/>
        </w:rPr>
        <w:t xml:space="preserve">________________________________________________________________________________</w:t>
      </w:r>
    </w:p>
    <w:p>
      <w:pPr>
        <w:spacing w:after="70" w:line="300"/>
      </w:pPr>
      <w:r>
        <w:rPr>
          <w:b w:val="false"/>
          <w:bCs w:val="false"/>
          <w:color w:val="7D8782"/>
          <w:sz w:val="22"/>
          <w:szCs w:val="22"/>
        </w:rPr>
        <w:t xml:space="preserve">________________________________________________________________________________</w:t>
      </w:r>
    </w:p>
    <w:p>
      <w:pPr>
        <w:spacing w:after="120" w:line="300"/>
      </w:pPr>
      <w:r>
        <w:rPr>
          <w:b w:val="false"/>
          <w:bCs w:val="false"/>
          <w:color w:val="7D8782"/>
          <w:sz w:val="22"/>
          <w:szCs w:val="22"/>
        </w:rPr>
        <w:t xml:space="preserve">________________________________________________________________________________</w:t>
      </w:r>
    </w:p>
    <w:p>
      <w:pPr>
        <w:pStyle w:val="Heading1"/>
        <w:pageBreakBefore/>
        <w:spacing w:before="240" w:after="100"/>
      </w:pPr>
      <w:r>
        <w:t xml:space="preserve">Part A: Pre-AI baseline snapshot</w:t>
      </w:r>
    </w:p>
    <w:p>
      <w:pPr>
        <w:spacing w:after="120" w:line="300"/>
      </w:pPr>
      <w:r>
        <w:rPr>
          <w:b w:val="false"/>
          <w:bCs w:val="false"/>
          <w:color w:val="5B6461"/>
          <w:sz w:val="19"/>
          <w:szCs w:val="19"/>
        </w:rPr>
        <w:t xml:space="preserve">Authorship: individual</w:t>
      </w:r>
    </w:p>
    <w:p>
      <w:pPr>
        <w:keepNext/>
        <w:spacing w:before="140" w:after="80"/>
      </w:pPr>
      <w:r>
        <w:rPr>
          <w:b/>
          <w:bCs/>
          <w:color w:val="176B5B"/>
          <w:sz w:val="22"/>
          <w:szCs w:val="22"/>
        </w:rPr>
        <w:t xml:space="preserve">Q1. Ethical principles and reasoning</w:t>
      </w:r>
    </w:p>
    <w:p>
      <w:pPr>
        <w:spacing w:after="70" w:line="300"/>
      </w:pPr>
      <w:r>
        <w:rPr>
          <w:b w:val="false"/>
          <w:bCs w:val="false"/>
          <w:color w:val="7D8782"/>
          <w:sz w:val="22"/>
          <w:szCs w:val="22"/>
        </w:rPr>
        <w:t xml:space="preserve">________________________________________________________________________________</w:t>
      </w:r>
    </w:p>
    <w:p>
      <w:pPr>
        <w:spacing w:after="70" w:line="300"/>
      </w:pPr>
      <w:r>
        <w:rPr>
          <w:b w:val="false"/>
          <w:bCs w:val="false"/>
          <w:color w:val="7D8782"/>
          <w:sz w:val="22"/>
          <w:szCs w:val="22"/>
        </w:rPr>
        <w:t xml:space="preserve">________________________________________________________________________________</w:t>
      </w:r>
    </w:p>
    <w:p>
      <w:pPr>
        <w:spacing w:after="120" w:line="300"/>
      </w:pPr>
      <w:r>
        <w:rPr>
          <w:b w:val="false"/>
          <w:bCs w:val="false"/>
          <w:color w:val="7D8782"/>
          <w:sz w:val="22"/>
          <w:szCs w:val="22"/>
        </w:rPr>
        <w:t xml:space="preserve">________________________________________________________________________________</w:t>
      </w:r>
    </w:p>
    <w:p>
      <w:pPr>
        <w:keepNext/>
        <w:spacing w:before="140" w:after="80"/>
      </w:pPr>
      <w:r>
        <w:rPr>
          <w:b/>
          <w:bCs/>
          <w:color w:val="176B5B"/>
          <w:sz w:val="22"/>
          <w:szCs w:val="22"/>
        </w:rPr>
        <w:t xml:space="preserve">Q2. Initial verdict and justification</w:t>
      </w:r>
    </w:p>
    <w:p>
      <w:pPr>
        <w:spacing w:after="70" w:line="300"/>
      </w:pPr>
      <w:r>
        <w:rPr>
          <w:b w:val="false"/>
          <w:bCs w:val="false"/>
          <w:color w:val="7D8782"/>
          <w:sz w:val="22"/>
          <w:szCs w:val="22"/>
        </w:rPr>
        <w:t xml:space="preserve">________________________________________________________________________________</w:t>
      </w:r>
    </w:p>
    <w:p>
      <w:pPr>
        <w:spacing w:after="70" w:line="300"/>
      </w:pPr>
      <w:r>
        <w:rPr>
          <w:b w:val="false"/>
          <w:bCs w:val="false"/>
          <w:color w:val="7D8782"/>
          <w:sz w:val="22"/>
          <w:szCs w:val="22"/>
        </w:rPr>
        <w:t xml:space="preserve">________________________________________________________________________________</w:t>
      </w:r>
    </w:p>
    <w:p>
      <w:pPr>
        <w:spacing w:after="120" w:line="300"/>
      </w:pPr>
      <w:r>
        <w:rPr>
          <w:b w:val="false"/>
          <w:bCs w:val="false"/>
          <w:color w:val="7D8782"/>
          <w:sz w:val="22"/>
          <w:szCs w:val="22"/>
        </w:rPr>
        <w:t xml:space="preserve">________________________________________________________________________________</w:t>
      </w:r>
    </w:p>
    <w:p>
      <w:pPr>
        <w:keepNext/>
        <w:spacing w:before="140" w:after="80"/>
      </w:pPr>
      <w:r>
        <w:rPr>
          <w:b/>
          <w:bCs/>
          <w:color w:val="176B5B"/>
          <w:sz w:val="22"/>
          <w:szCs w:val="22"/>
        </w:rPr>
        <w:t xml:space="preserve">Q3. Evidence needed</w:t>
      </w:r>
    </w:p>
    <w:p>
      <w:pPr>
        <w:spacing w:after="70" w:line="300"/>
      </w:pPr>
      <w:r>
        <w:rPr>
          <w:b w:val="false"/>
          <w:bCs w:val="false"/>
          <w:color w:val="7D8782"/>
          <w:sz w:val="22"/>
          <w:szCs w:val="22"/>
        </w:rPr>
        <w:t xml:space="preserve">________________________________________________________________________________</w:t>
      </w:r>
    </w:p>
    <w:p>
      <w:pPr>
        <w:spacing w:after="70" w:line="300"/>
      </w:pPr>
      <w:r>
        <w:rPr>
          <w:b w:val="false"/>
          <w:bCs w:val="false"/>
          <w:color w:val="7D8782"/>
          <w:sz w:val="22"/>
          <w:szCs w:val="22"/>
        </w:rPr>
        <w:t xml:space="preserve">________________________________________________________________________________</w:t>
      </w:r>
    </w:p>
    <w:p>
      <w:pPr>
        <w:spacing w:after="120" w:line="300"/>
      </w:pPr>
      <w:r>
        <w:rPr>
          <w:b w:val="false"/>
          <w:bCs w:val="false"/>
          <w:color w:val="7D8782"/>
          <w:sz w:val="22"/>
          <w:szCs w:val="22"/>
        </w:rPr>
        <w:t xml:space="preserve">________________________________________________________________________________</w:t>
      </w:r>
    </w:p>
    <w:p>
      <w:pPr>
        <w:keepNext/>
        <w:spacing w:before="140" w:after="80"/>
      </w:pPr>
      <w:r>
        <w:rPr>
          <w:b/>
          <w:bCs/>
          <w:color w:val="176B5B"/>
          <w:sz w:val="22"/>
          <w:szCs w:val="22"/>
        </w:rPr>
        <w:t xml:space="preserve">Q4. Strongest arguments for and against a ban</w:t>
      </w:r>
    </w:p>
    <w:p>
      <w:pPr>
        <w:spacing w:after="70" w:line="300"/>
      </w:pPr>
      <w:r>
        <w:rPr>
          <w:b w:val="false"/>
          <w:bCs w:val="false"/>
          <w:color w:val="7D8782"/>
          <w:sz w:val="22"/>
          <w:szCs w:val="22"/>
        </w:rPr>
        <w:t xml:space="preserve">________________________________________________________________________________</w:t>
      </w:r>
    </w:p>
    <w:p>
      <w:pPr>
        <w:spacing w:after="70" w:line="300"/>
      </w:pPr>
      <w:r>
        <w:rPr>
          <w:b w:val="false"/>
          <w:bCs w:val="false"/>
          <w:color w:val="7D8782"/>
          <w:sz w:val="22"/>
          <w:szCs w:val="22"/>
        </w:rPr>
        <w:t xml:space="preserve">________________________________________________________________________________</w:t>
      </w:r>
    </w:p>
    <w:p>
      <w:pPr>
        <w:spacing w:after="120" w:line="300"/>
      </w:pPr>
      <w:r>
        <w:rPr>
          <w:b w:val="false"/>
          <w:bCs w:val="false"/>
          <w:color w:val="7D8782"/>
          <w:sz w:val="22"/>
          <w:szCs w:val="22"/>
        </w:rPr>
        <w:t xml:space="preserve">________________________________________________________________________________</w:t>
      </w:r>
    </w:p>
    <w:p>
      <w:pPr>
        <w:keepNext/>
        <w:spacing w:before="140" w:after="80"/>
      </w:pPr>
      <w:r>
        <w:rPr>
          <w:b/>
          <w:bCs/>
          <w:color w:val="176B5B"/>
          <w:sz w:val="22"/>
          <w:szCs w:val="22"/>
        </w:rPr>
        <w:t xml:space="preserve">Q5. Initial accountability allocation</w:t>
      </w:r>
    </w:p>
    <w:p>
      <w:pPr>
        <w:spacing w:after="70" w:line="300"/>
      </w:pPr>
      <w:r>
        <w:rPr>
          <w:b w:val="false"/>
          <w:bCs w:val="false"/>
          <w:color w:val="7D8782"/>
          <w:sz w:val="22"/>
          <w:szCs w:val="22"/>
        </w:rPr>
        <w:t xml:space="preserve">________________________________________________________________________________</w:t>
      </w:r>
    </w:p>
    <w:p>
      <w:pPr>
        <w:spacing w:after="70" w:line="300"/>
      </w:pPr>
      <w:r>
        <w:rPr>
          <w:b w:val="false"/>
          <w:bCs w:val="false"/>
          <w:color w:val="7D8782"/>
          <w:sz w:val="22"/>
          <w:szCs w:val="22"/>
        </w:rPr>
        <w:t xml:space="preserve">________________________________________________________________________________</w:t>
      </w:r>
    </w:p>
    <w:p>
      <w:pPr>
        <w:spacing w:after="120" w:line="300"/>
      </w:pPr>
      <w:r>
        <w:rPr>
          <w:b w:val="false"/>
          <w:bCs w:val="false"/>
          <w:color w:val="7D8782"/>
          <w:sz w:val="22"/>
          <w:szCs w:val="22"/>
        </w:rPr>
        <w:t xml:space="preserve">________________________________________________________________________________</w:t>
      </w:r>
    </w:p>
    <w:p>
      <w:pPr>
        <w:keepNext/>
        <w:spacing w:before="140" w:after="80"/>
      </w:pPr>
      <w:r>
        <w:rPr>
          <w:b/>
          <w:bCs/>
          <w:color w:val="176B5B"/>
          <w:sz w:val="22"/>
          <w:szCs w:val="22"/>
        </w:rPr>
        <w:t xml:space="preserve">Initial confidence</w:t>
      </w:r>
    </w:p>
    <w:p>
      <w:pPr>
        <w:spacing w:after="70" w:line="300"/>
      </w:pPr>
      <w:r>
        <w:rPr>
          <w:b w:val="false"/>
          <w:bCs w:val="false"/>
          <w:color w:val="7D8782"/>
          <w:sz w:val="22"/>
          <w:szCs w:val="22"/>
        </w:rPr>
        <w:t xml:space="preserve">________________________________________________________________________________</w:t>
      </w:r>
    </w:p>
    <w:p>
      <w:pPr>
        <w:spacing w:after="70" w:line="300"/>
      </w:pPr>
      <w:r>
        <w:rPr>
          <w:b w:val="false"/>
          <w:bCs w:val="false"/>
          <w:color w:val="7D8782"/>
          <w:sz w:val="22"/>
          <w:szCs w:val="22"/>
        </w:rPr>
        <w:t xml:space="preserve">________________________________________________________________________________</w:t>
      </w:r>
    </w:p>
    <w:p>
      <w:pPr>
        <w:spacing w:after="120" w:line="300"/>
      </w:pPr>
      <w:r>
        <w:rPr>
          <w:b w:val="false"/>
          <w:bCs w:val="false"/>
          <w:color w:val="7D8782"/>
          <w:sz w:val="22"/>
          <w:szCs w:val="22"/>
        </w:rPr>
        <w:t xml:space="preserve">________________________________________________________________________________</w:t>
      </w:r>
    </w:p>
    <w:p>
      <w:pPr>
        <w:keepNext/>
        <w:spacing w:before="140" w:after="80"/>
      </w:pPr>
      <w:r>
        <w:rPr>
          <w:b/>
          <w:bCs/>
          <w:color w:val="176B5B"/>
          <w:sz w:val="22"/>
          <w:szCs w:val="22"/>
        </w:rPr>
        <w:t xml:space="preserve">Baseline snapshot time</w:t>
      </w:r>
    </w:p>
    <w:p>
      <w:pPr>
        <w:spacing w:after="70" w:line="300"/>
      </w:pPr>
      <w:r>
        <w:rPr>
          <w:b w:val="false"/>
          <w:bCs w:val="false"/>
          <w:color w:val="7D8782"/>
          <w:sz w:val="22"/>
          <w:szCs w:val="22"/>
        </w:rPr>
        <w:t xml:space="preserve">________________________________________________________________________________</w:t>
      </w:r>
    </w:p>
    <w:p>
      <w:pPr>
        <w:spacing w:after="70" w:line="300"/>
      </w:pPr>
      <w:r>
        <w:rPr>
          <w:b w:val="false"/>
          <w:bCs w:val="false"/>
          <w:color w:val="7D8782"/>
          <w:sz w:val="22"/>
          <w:szCs w:val="22"/>
        </w:rPr>
        <w:t xml:space="preserve">________________________________________________________________________________</w:t>
      </w:r>
    </w:p>
    <w:p>
      <w:pPr>
        <w:spacing w:after="120" w:line="300"/>
      </w:pPr>
      <w:r>
        <w:rPr>
          <w:b w:val="false"/>
          <w:bCs w:val="false"/>
          <w:color w:val="7D8782"/>
          <w:sz w:val="22"/>
          <w:szCs w:val="22"/>
        </w:rPr>
        <w:t xml:space="preserve">________________________________________________________________________________</w:t>
      </w:r>
    </w:p>
    <w:p>
      <w:pPr>
        <w:pStyle w:val="Heading1"/>
        <w:pageBreakBefore/>
        <w:spacing w:before="240" w:after="100"/>
      </w:pPr>
      <w:r>
        <w:t xml:space="preserve">Part B: Group policy stress test</w:t>
      </w:r>
    </w:p>
    <w:p>
      <w:pPr>
        <w:spacing w:after="120" w:line="300"/>
      </w:pPr>
      <w:r>
        <w:rPr>
          <w:b w:val="false"/>
          <w:bCs w:val="false"/>
          <w:color w:val="5B6461"/>
          <w:sz w:val="19"/>
          <w:szCs w:val="19"/>
        </w:rPr>
        <w:t xml:space="preserve">Authorship: group</w:t>
      </w:r>
    </w:p>
    <w:p>
      <w:pPr>
        <w:keepNext/>
        <w:spacing w:before="140" w:after="80"/>
      </w:pPr>
      <w:r>
        <w:rPr>
          <w:b/>
          <w:bCs/>
          <w:color w:val="176B5B"/>
          <w:sz w:val="22"/>
          <w:szCs w:val="22"/>
        </w:rPr>
        <w:t xml:space="preserve">Q6. Allowed, borderline, and prohibited uses</w:t>
      </w:r>
    </w:p>
    <w:p>
      <w:pPr>
        <w:spacing w:after="70" w:line="300"/>
      </w:pPr>
      <w:r>
        <w:rPr>
          <w:b w:val="false"/>
          <w:bCs w:val="false"/>
          <w:color w:val="7D8782"/>
          <w:sz w:val="22"/>
          <w:szCs w:val="22"/>
        </w:rPr>
        <w:t xml:space="preserve">________________________________________________________________________________</w:t>
      </w:r>
    </w:p>
    <w:p>
      <w:pPr>
        <w:spacing w:after="70" w:line="300"/>
      </w:pPr>
      <w:r>
        <w:rPr>
          <w:b w:val="false"/>
          <w:bCs w:val="false"/>
          <w:color w:val="7D8782"/>
          <w:sz w:val="22"/>
          <w:szCs w:val="22"/>
        </w:rPr>
        <w:t xml:space="preserve">________________________________________________________________________________</w:t>
      </w:r>
    </w:p>
    <w:p>
      <w:pPr>
        <w:spacing w:after="120" w:line="300"/>
      </w:pPr>
      <w:r>
        <w:rPr>
          <w:b w:val="false"/>
          <w:bCs w:val="false"/>
          <w:color w:val="7D8782"/>
          <w:sz w:val="22"/>
          <w:szCs w:val="22"/>
        </w:rPr>
        <w:t xml:space="preserve">________________________________________________________________________________</w:t>
      </w:r>
    </w:p>
    <w:p>
      <w:pPr>
        <w:keepNext/>
        <w:spacing w:before="140" w:after="80"/>
      </w:pPr>
      <w:r>
        <w:rPr>
          <w:b/>
          <w:bCs/>
          <w:color w:val="176B5B"/>
          <w:sz w:val="22"/>
          <w:szCs w:val="22"/>
        </w:rPr>
        <w:t xml:space="preserve">Q7. Why responsible use is too vague</w:t>
      </w:r>
    </w:p>
    <w:p>
      <w:pPr>
        <w:spacing w:after="70" w:line="300"/>
      </w:pPr>
      <w:r>
        <w:rPr>
          <w:b w:val="false"/>
          <w:bCs w:val="false"/>
          <w:color w:val="7D8782"/>
          <w:sz w:val="22"/>
          <w:szCs w:val="22"/>
        </w:rPr>
        <w:t xml:space="preserve">________________________________________________________________________________</w:t>
      </w:r>
    </w:p>
    <w:p>
      <w:pPr>
        <w:spacing w:after="70" w:line="300"/>
      </w:pPr>
      <w:r>
        <w:rPr>
          <w:b w:val="false"/>
          <w:bCs w:val="false"/>
          <w:color w:val="7D8782"/>
          <w:sz w:val="22"/>
          <w:szCs w:val="22"/>
        </w:rPr>
        <w:t xml:space="preserve">________________________________________________________________________________</w:t>
      </w:r>
    </w:p>
    <w:p>
      <w:pPr>
        <w:spacing w:after="120" w:line="300"/>
      </w:pPr>
      <w:r>
        <w:rPr>
          <w:b w:val="false"/>
          <w:bCs w:val="false"/>
          <w:color w:val="7D8782"/>
          <w:sz w:val="22"/>
          <w:szCs w:val="22"/>
        </w:rPr>
        <w:t xml:space="preserve">________________________________________________________________________________</w:t>
      </w:r>
    </w:p>
    <w:p>
      <w:pPr>
        <w:keepNext/>
        <w:spacing w:before="140" w:after="80"/>
      </w:pPr>
      <w:r>
        <w:rPr>
          <w:b/>
          <w:bCs/>
          <w:color w:val="176B5B"/>
          <w:sz w:val="22"/>
          <w:szCs w:val="22"/>
        </w:rPr>
        <w:t xml:space="preserve">Q8. Access and fairness decision</w:t>
      </w:r>
    </w:p>
    <w:p>
      <w:pPr>
        <w:spacing w:after="70" w:line="300"/>
      </w:pPr>
      <w:r>
        <w:rPr>
          <w:b w:val="false"/>
          <w:bCs w:val="false"/>
          <w:color w:val="7D8782"/>
          <w:sz w:val="22"/>
          <w:szCs w:val="22"/>
        </w:rPr>
        <w:t xml:space="preserve">________________________________________________________________________________</w:t>
      </w:r>
    </w:p>
    <w:p>
      <w:pPr>
        <w:spacing w:after="70" w:line="300"/>
      </w:pPr>
      <w:r>
        <w:rPr>
          <w:b w:val="false"/>
          <w:bCs w:val="false"/>
          <w:color w:val="7D8782"/>
          <w:sz w:val="22"/>
          <w:szCs w:val="22"/>
        </w:rPr>
        <w:t xml:space="preserve">________________________________________________________________________________</w:t>
      </w:r>
    </w:p>
    <w:p>
      <w:pPr>
        <w:spacing w:after="120" w:line="300"/>
      </w:pPr>
      <w:r>
        <w:rPr>
          <w:b w:val="false"/>
          <w:bCs w:val="false"/>
          <w:color w:val="7D8782"/>
          <w:sz w:val="22"/>
          <w:szCs w:val="22"/>
        </w:rPr>
        <w:t xml:space="preserve">________________________________________________________________________________</w:t>
      </w:r>
    </w:p>
    <w:p>
      <w:pPr>
        <w:keepNext/>
        <w:spacing w:before="140" w:after="80"/>
      </w:pPr>
      <w:r>
        <w:rPr>
          <w:b/>
          <w:bCs/>
          <w:color w:val="176B5B"/>
          <w:sz w:val="22"/>
          <w:szCs w:val="22"/>
        </w:rPr>
        <w:t xml:space="preserve">Q9. Principles translated into practice</w:t>
      </w:r>
    </w:p>
    <w:p>
      <w:pPr>
        <w:spacing w:after="70" w:line="300"/>
      </w:pPr>
      <w:r>
        <w:rPr>
          <w:b w:val="false"/>
          <w:bCs w:val="false"/>
          <w:color w:val="7D8782"/>
          <w:sz w:val="22"/>
          <w:szCs w:val="22"/>
        </w:rPr>
        <w:t xml:space="preserve">________________________________________________________________________________</w:t>
      </w:r>
    </w:p>
    <w:p>
      <w:pPr>
        <w:spacing w:after="70" w:line="300"/>
      </w:pPr>
      <w:r>
        <w:rPr>
          <w:b w:val="false"/>
          <w:bCs w:val="false"/>
          <w:color w:val="7D8782"/>
          <w:sz w:val="22"/>
          <w:szCs w:val="22"/>
        </w:rPr>
        <w:t xml:space="preserve">________________________________________________________________________________</w:t>
      </w:r>
    </w:p>
    <w:p>
      <w:pPr>
        <w:spacing w:after="120" w:line="300"/>
      </w:pPr>
      <w:r>
        <w:rPr>
          <w:b w:val="false"/>
          <w:bCs w:val="false"/>
          <w:color w:val="7D8782"/>
          <w:sz w:val="22"/>
          <w:szCs w:val="22"/>
        </w:rPr>
        <w:t xml:space="preserve">________________________________________________________________________________</w:t>
      </w:r>
    </w:p>
    <w:p>
      <w:pPr>
        <w:keepNext/>
        <w:spacing w:before="140" w:after="80"/>
      </w:pPr>
      <w:r>
        <w:rPr>
          <w:b/>
          <w:bCs/>
          <w:color w:val="176B5B"/>
          <w:sz w:val="22"/>
          <w:szCs w:val="22"/>
        </w:rPr>
        <w:t xml:space="preserve">Q10. Privacy and permission rule</w:t>
      </w:r>
    </w:p>
    <w:p>
      <w:pPr>
        <w:spacing w:after="70" w:line="300"/>
      </w:pPr>
      <w:r>
        <w:rPr>
          <w:b w:val="false"/>
          <w:bCs w:val="false"/>
          <w:color w:val="7D8782"/>
          <w:sz w:val="22"/>
          <w:szCs w:val="22"/>
        </w:rPr>
        <w:t xml:space="preserve">________________________________________________________________________________</w:t>
      </w:r>
    </w:p>
    <w:p>
      <w:pPr>
        <w:spacing w:after="70" w:line="300"/>
      </w:pPr>
      <w:r>
        <w:rPr>
          <w:b w:val="false"/>
          <w:bCs w:val="false"/>
          <w:color w:val="7D8782"/>
          <w:sz w:val="22"/>
          <w:szCs w:val="22"/>
        </w:rPr>
        <w:t xml:space="preserve">________________________________________________________________________________</w:t>
      </w:r>
    </w:p>
    <w:p>
      <w:pPr>
        <w:spacing w:after="120" w:line="300"/>
      </w:pPr>
      <w:r>
        <w:rPr>
          <w:b w:val="false"/>
          <w:bCs w:val="false"/>
          <w:color w:val="7D8782"/>
          <w:sz w:val="22"/>
          <w:szCs w:val="22"/>
        </w:rPr>
        <w:t xml:space="preserve">________________________________________________________________________________</w:t>
      </w:r>
    </w:p>
    <w:p>
      <w:pPr>
        <w:keepNext/>
        <w:spacing w:before="140" w:after="80"/>
      </w:pPr>
      <w:r>
        <w:rPr>
          <w:b/>
          <w:bCs/>
          <w:color w:val="176B5B"/>
          <w:sz w:val="22"/>
          <w:szCs w:val="22"/>
        </w:rPr>
        <w:t xml:space="preserve">Q11. Act-centered and agent-centered response</w:t>
      </w:r>
    </w:p>
    <w:p>
      <w:pPr>
        <w:spacing w:after="70" w:line="300"/>
      </w:pPr>
      <w:r>
        <w:rPr>
          <w:b w:val="false"/>
          <w:bCs w:val="false"/>
          <w:color w:val="7D8782"/>
          <w:sz w:val="22"/>
          <w:szCs w:val="22"/>
        </w:rPr>
        <w:t xml:space="preserve">________________________________________________________________________________</w:t>
      </w:r>
    </w:p>
    <w:p>
      <w:pPr>
        <w:spacing w:after="70" w:line="300"/>
      </w:pPr>
      <w:r>
        <w:rPr>
          <w:b w:val="false"/>
          <w:bCs w:val="false"/>
          <w:color w:val="7D8782"/>
          <w:sz w:val="22"/>
          <w:szCs w:val="22"/>
        </w:rPr>
        <w:t xml:space="preserve">________________________________________________________________________________</w:t>
      </w:r>
    </w:p>
    <w:p>
      <w:pPr>
        <w:spacing w:after="120" w:line="300"/>
      </w:pPr>
      <w:r>
        <w:rPr>
          <w:b w:val="false"/>
          <w:bCs w:val="false"/>
          <w:color w:val="7D8782"/>
          <w:sz w:val="22"/>
          <w:szCs w:val="22"/>
        </w:rPr>
        <w:t xml:space="preserve">________________________________________________________________________________</w:t>
      </w:r>
    </w:p>
    <w:p>
      <w:pPr>
        <w:keepNext/>
        <w:spacing w:before="140" w:after="80"/>
      </w:pPr>
      <w:r>
        <w:rPr>
          <w:b/>
          <w:bCs/>
          <w:color w:val="176B5B"/>
          <w:sz w:val="22"/>
          <w:szCs w:val="22"/>
        </w:rPr>
        <w:t xml:space="preserve">Q12. Evidence that learning occurred</w:t>
      </w:r>
    </w:p>
    <w:p>
      <w:pPr>
        <w:spacing w:after="70" w:line="300"/>
      </w:pPr>
      <w:r>
        <w:rPr>
          <w:b w:val="false"/>
          <w:bCs w:val="false"/>
          <w:color w:val="7D8782"/>
          <w:sz w:val="22"/>
          <w:szCs w:val="22"/>
        </w:rPr>
        <w:t xml:space="preserve">________________________________________________________________________________</w:t>
      </w:r>
    </w:p>
    <w:p>
      <w:pPr>
        <w:spacing w:after="70" w:line="300"/>
      </w:pPr>
      <w:r>
        <w:rPr>
          <w:b w:val="false"/>
          <w:bCs w:val="false"/>
          <w:color w:val="7D8782"/>
          <w:sz w:val="22"/>
          <w:szCs w:val="22"/>
        </w:rPr>
        <w:t xml:space="preserve">________________________________________________________________________________</w:t>
      </w:r>
    </w:p>
    <w:p>
      <w:pPr>
        <w:spacing w:after="120" w:line="300"/>
      </w:pPr>
      <w:r>
        <w:rPr>
          <w:b w:val="false"/>
          <w:bCs w:val="false"/>
          <w:color w:val="7D8782"/>
          <w:sz w:val="22"/>
          <w:szCs w:val="22"/>
        </w:rPr>
        <w:t xml:space="preserve">________________________________________________________________________________</w:t>
      </w:r>
    </w:p>
    <w:p>
      <w:pPr>
        <w:keepNext/>
        <w:spacing w:before="140" w:after="80"/>
      </w:pPr>
      <w:r>
        <w:rPr>
          <w:b/>
          <w:bCs/>
          <w:color w:val="176B5B"/>
          <w:sz w:val="22"/>
          <w:szCs w:val="22"/>
        </w:rPr>
        <w:t xml:space="preserve">Decision ledger</w:t>
      </w:r>
    </w:p>
    <w:p>
      <w:pPr>
        <w:spacing w:after="70" w:line="300"/>
      </w:pPr>
      <w:r>
        <w:rPr>
          <w:b w:val="false"/>
          <w:bCs w:val="false"/>
          <w:color w:val="7D8782"/>
          <w:sz w:val="22"/>
          <w:szCs w:val="22"/>
        </w:rPr>
        <w:t xml:space="preserve">________________________________________________________________________________</w:t>
      </w:r>
    </w:p>
    <w:p>
      <w:pPr>
        <w:spacing w:after="70" w:line="300"/>
      </w:pPr>
      <w:r>
        <w:rPr>
          <w:b w:val="false"/>
          <w:bCs w:val="false"/>
          <w:color w:val="7D8782"/>
          <w:sz w:val="22"/>
          <w:szCs w:val="22"/>
        </w:rPr>
        <w:t xml:space="preserve">________________________________________________________________________________</w:t>
      </w:r>
    </w:p>
    <w:p>
      <w:pPr>
        <w:spacing w:after="120" w:line="300"/>
      </w:pPr>
      <w:r>
        <w:rPr>
          <w:b w:val="false"/>
          <w:bCs w:val="false"/>
          <w:color w:val="7D8782"/>
          <w:sz w:val="22"/>
          <w:szCs w:val="22"/>
        </w:rPr>
        <w:t xml:space="preserve">________________________________________________________________________________</w:t>
      </w:r>
    </w:p>
    <w:p>
      <w:pPr>
        <w:pStyle w:val="Heading1"/>
        <w:pageBreakBefore/>
        <w:spacing w:before="240" w:after="100"/>
      </w:pPr>
      <w:r>
        <w:t xml:space="preserve">Part C: AI-assisted critique</w:t>
      </w:r>
    </w:p>
    <w:p>
      <w:pPr>
        <w:spacing w:after="120" w:line="300"/>
      </w:pPr>
      <w:r>
        <w:rPr>
          <w:b w:val="false"/>
          <w:bCs w:val="false"/>
          <w:color w:val="5B6461"/>
          <w:sz w:val="19"/>
          <w:szCs w:val="19"/>
        </w:rPr>
        <w:t xml:space="preserve">Authorship: ai assisted student evaluated</w:t>
      </w:r>
    </w:p>
    <w:p>
      <w:pPr>
        <w:keepNext/>
        <w:spacing w:before="140" w:after="80"/>
      </w:pPr>
      <w:r>
        <w:rPr>
          <w:b/>
          <w:bCs/>
          <w:color w:val="176B5B"/>
          <w:sz w:val="22"/>
          <w:szCs w:val="22"/>
        </w:rPr>
        <w:t xml:space="preserve">AI tool and purpose</w:t>
      </w:r>
    </w:p>
    <w:p>
      <w:pPr>
        <w:spacing w:after="70" w:line="300"/>
      </w:pPr>
      <w:r>
        <w:rPr>
          <w:b w:val="false"/>
          <w:bCs w:val="false"/>
          <w:color w:val="7D8782"/>
          <w:sz w:val="22"/>
          <w:szCs w:val="22"/>
        </w:rPr>
        <w:t xml:space="preserve">________________________________________________________________________________</w:t>
      </w:r>
    </w:p>
    <w:p>
      <w:pPr>
        <w:spacing w:after="70" w:line="300"/>
      </w:pPr>
      <w:r>
        <w:rPr>
          <w:b w:val="false"/>
          <w:bCs w:val="false"/>
          <w:color w:val="7D8782"/>
          <w:sz w:val="22"/>
          <w:szCs w:val="22"/>
        </w:rPr>
        <w:t xml:space="preserve">________________________________________________________________________________</w:t>
      </w:r>
    </w:p>
    <w:p>
      <w:pPr>
        <w:spacing w:after="120" w:line="300"/>
      </w:pPr>
      <w:r>
        <w:rPr>
          <w:b w:val="false"/>
          <w:bCs w:val="false"/>
          <w:color w:val="7D8782"/>
          <w:sz w:val="22"/>
          <w:szCs w:val="22"/>
        </w:rPr>
        <w:t xml:space="preserve">________________________________________________________________________________</w:t>
      </w:r>
    </w:p>
    <w:p>
      <w:pPr>
        <w:keepNext/>
        <w:spacing w:before="140" w:after="80"/>
      </w:pPr>
      <w:r>
        <w:rPr>
          <w:b/>
          <w:bCs/>
          <w:color w:val="176B5B"/>
          <w:sz w:val="22"/>
          <w:szCs w:val="22"/>
        </w:rPr>
        <w:t xml:space="preserve">Prompt used</w:t>
      </w:r>
    </w:p>
    <w:p>
      <w:pPr>
        <w:spacing w:after="70" w:line="300"/>
      </w:pPr>
      <w:r>
        <w:rPr>
          <w:b w:val="false"/>
          <w:bCs w:val="false"/>
          <w:color w:val="7D8782"/>
          <w:sz w:val="22"/>
          <w:szCs w:val="22"/>
        </w:rPr>
        <w:t xml:space="preserve">________________________________________________________________________________</w:t>
      </w:r>
    </w:p>
    <w:p>
      <w:pPr>
        <w:spacing w:after="70" w:line="300"/>
      </w:pPr>
      <w:r>
        <w:rPr>
          <w:b w:val="false"/>
          <w:bCs w:val="false"/>
          <w:color w:val="7D8782"/>
          <w:sz w:val="22"/>
          <w:szCs w:val="22"/>
        </w:rPr>
        <w:t xml:space="preserve">________________________________________________________________________________</w:t>
      </w:r>
    </w:p>
    <w:p>
      <w:pPr>
        <w:spacing w:after="120" w:line="300"/>
      </w:pPr>
      <w:r>
        <w:rPr>
          <w:b w:val="false"/>
          <w:bCs w:val="false"/>
          <w:color w:val="7D8782"/>
          <w:sz w:val="22"/>
          <w:szCs w:val="22"/>
        </w:rPr>
        <w:t xml:space="preserve">________________________________________________________________________________</w:t>
      </w:r>
    </w:p>
    <w:p>
      <w:pPr>
        <w:keepNext/>
        <w:spacing w:before="140" w:after="80"/>
      </w:pPr>
      <w:r>
        <w:rPr>
          <w:b/>
          <w:bCs/>
          <w:color w:val="176B5B"/>
          <w:sz w:val="22"/>
          <w:szCs w:val="22"/>
        </w:rPr>
        <w:t xml:space="preserve">Relevant AI critique</w:t>
      </w:r>
    </w:p>
    <w:p>
      <w:pPr>
        <w:spacing w:after="70" w:line="300"/>
      </w:pPr>
      <w:r>
        <w:rPr>
          <w:b w:val="false"/>
          <w:bCs w:val="false"/>
          <w:color w:val="7D8782"/>
          <w:sz w:val="22"/>
          <w:szCs w:val="22"/>
        </w:rPr>
        <w:t xml:space="preserve">________________________________________________________________________________</w:t>
      </w:r>
    </w:p>
    <w:p>
      <w:pPr>
        <w:spacing w:after="70" w:line="300"/>
      </w:pPr>
      <w:r>
        <w:rPr>
          <w:b w:val="false"/>
          <w:bCs w:val="false"/>
          <w:color w:val="7D8782"/>
          <w:sz w:val="22"/>
          <w:szCs w:val="22"/>
        </w:rPr>
        <w:t xml:space="preserve">________________________________________________________________________________</w:t>
      </w:r>
    </w:p>
    <w:p>
      <w:pPr>
        <w:spacing w:after="120" w:line="300"/>
      </w:pPr>
      <w:r>
        <w:rPr>
          <w:b w:val="false"/>
          <w:bCs w:val="false"/>
          <w:color w:val="7D8782"/>
          <w:sz w:val="22"/>
          <w:szCs w:val="22"/>
        </w:rPr>
        <w:t xml:space="preserve">________________________________________________________________________________</w:t>
      </w:r>
    </w:p>
    <w:p>
      <w:pPr>
        <w:keepNext/>
        <w:spacing w:before="140" w:after="80"/>
      </w:pPr>
      <w:r>
        <w:rPr>
          <w:b/>
          <w:bCs/>
          <w:color w:val="176B5B"/>
          <w:sz w:val="22"/>
          <w:szCs w:val="22"/>
        </w:rPr>
        <w:t xml:space="preserve">Advice accepted and why</w:t>
      </w:r>
    </w:p>
    <w:p>
      <w:pPr>
        <w:spacing w:after="70" w:line="300"/>
      </w:pPr>
      <w:r>
        <w:rPr>
          <w:b w:val="false"/>
          <w:bCs w:val="false"/>
          <w:color w:val="7D8782"/>
          <w:sz w:val="22"/>
          <w:szCs w:val="22"/>
        </w:rPr>
        <w:t xml:space="preserve">________________________________________________________________________________</w:t>
      </w:r>
    </w:p>
    <w:p>
      <w:pPr>
        <w:spacing w:after="70" w:line="300"/>
      </w:pPr>
      <w:r>
        <w:rPr>
          <w:b w:val="false"/>
          <w:bCs w:val="false"/>
          <w:color w:val="7D8782"/>
          <w:sz w:val="22"/>
          <w:szCs w:val="22"/>
        </w:rPr>
        <w:t xml:space="preserve">________________________________________________________________________________</w:t>
      </w:r>
    </w:p>
    <w:p>
      <w:pPr>
        <w:spacing w:after="120" w:line="300"/>
      </w:pPr>
      <w:r>
        <w:rPr>
          <w:b w:val="false"/>
          <w:bCs w:val="false"/>
          <w:color w:val="7D8782"/>
          <w:sz w:val="22"/>
          <w:szCs w:val="22"/>
        </w:rPr>
        <w:t xml:space="preserve">________________________________________________________________________________</w:t>
      </w:r>
    </w:p>
    <w:p>
      <w:pPr>
        <w:keepNext/>
        <w:spacing w:before="140" w:after="80"/>
      </w:pPr>
      <w:r>
        <w:rPr>
          <w:b/>
          <w:bCs/>
          <w:color w:val="176B5B"/>
          <w:sz w:val="22"/>
          <w:szCs w:val="22"/>
        </w:rPr>
        <w:t xml:space="preserve">Advice rejected and why</w:t>
      </w:r>
    </w:p>
    <w:p>
      <w:pPr>
        <w:spacing w:after="70" w:line="300"/>
      </w:pPr>
      <w:r>
        <w:rPr>
          <w:b w:val="false"/>
          <w:bCs w:val="false"/>
          <w:color w:val="7D8782"/>
          <w:sz w:val="22"/>
          <w:szCs w:val="22"/>
        </w:rPr>
        <w:t xml:space="preserve">________________________________________________________________________________</w:t>
      </w:r>
    </w:p>
    <w:p>
      <w:pPr>
        <w:spacing w:after="70" w:line="300"/>
      </w:pPr>
      <w:r>
        <w:rPr>
          <w:b w:val="false"/>
          <w:bCs w:val="false"/>
          <w:color w:val="7D8782"/>
          <w:sz w:val="22"/>
          <w:szCs w:val="22"/>
        </w:rPr>
        <w:t xml:space="preserve">________________________________________________________________________________</w:t>
      </w:r>
    </w:p>
    <w:p>
      <w:pPr>
        <w:spacing w:after="120" w:line="300"/>
      </w:pPr>
      <w:r>
        <w:rPr>
          <w:b w:val="false"/>
          <w:bCs w:val="false"/>
          <w:color w:val="7D8782"/>
          <w:sz w:val="22"/>
          <w:szCs w:val="22"/>
        </w:rPr>
        <w:t xml:space="preserve">________________________________________________________________________________</w:t>
      </w:r>
    </w:p>
    <w:p>
      <w:pPr>
        <w:keepNext/>
        <w:spacing w:before="140" w:after="80"/>
      </w:pPr>
      <w:r>
        <w:rPr>
          <w:b/>
          <w:bCs/>
          <w:color w:val="176B5B"/>
          <w:sz w:val="22"/>
          <w:szCs w:val="22"/>
        </w:rPr>
        <w:t xml:space="preserve">Claims checked and verification method</w:t>
      </w:r>
    </w:p>
    <w:p>
      <w:pPr>
        <w:spacing w:after="70" w:line="300"/>
      </w:pPr>
      <w:r>
        <w:rPr>
          <w:b w:val="false"/>
          <w:bCs w:val="false"/>
          <w:color w:val="7D8782"/>
          <w:sz w:val="22"/>
          <w:szCs w:val="22"/>
        </w:rPr>
        <w:t xml:space="preserve">________________________________________________________________________________</w:t>
      </w:r>
    </w:p>
    <w:p>
      <w:pPr>
        <w:spacing w:after="70" w:line="300"/>
      </w:pPr>
      <w:r>
        <w:rPr>
          <w:b w:val="false"/>
          <w:bCs w:val="false"/>
          <w:color w:val="7D8782"/>
          <w:sz w:val="22"/>
          <w:szCs w:val="22"/>
        </w:rPr>
        <w:t xml:space="preserve">________________________________________________________________________________</w:t>
      </w:r>
    </w:p>
    <w:p>
      <w:pPr>
        <w:spacing w:after="120" w:line="300"/>
      </w:pPr>
      <w:r>
        <w:rPr>
          <w:b w:val="false"/>
          <w:bCs w:val="false"/>
          <w:color w:val="7D8782"/>
          <w:sz w:val="22"/>
          <w:szCs w:val="22"/>
        </w:rPr>
        <w:t xml:space="preserve">________________________________________________________________________________</w:t>
      </w:r>
    </w:p>
    <w:p>
      <w:pPr>
        <w:keepNext/>
        <w:spacing w:before="140" w:after="80"/>
      </w:pPr>
      <w:r>
        <w:rPr>
          <w:b/>
          <w:bCs/>
          <w:color w:val="176B5B"/>
          <w:sz w:val="22"/>
          <w:szCs w:val="22"/>
        </w:rPr>
        <w:t xml:space="preserve">Q13. Strongest counterargument and revision</w:t>
      </w:r>
    </w:p>
    <w:p>
      <w:pPr>
        <w:spacing w:after="70" w:line="300"/>
      </w:pPr>
      <w:r>
        <w:rPr>
          <w:b w:val="false"/>
          <w:bCs w:val="false"/>
          <w:color w:val="7D8782"/>
          <w:sz w:val="22"/>
          <w:szCs w:val="22"/>
        </w:rPr>
        <w:t xml:space="preserve">________________________________________________________________________________</w:t>
      </w:r>
    </w:p>
    <w:p>
      <w:pPr>
        <w:spacing w:after="70" w:line="300"/>
      </w:pPr>
      <w:r>
        <w:rPr>
          <w:b w:val="false"/>
          <w:bCs w:val="false"/>
          <w:color w:val="7D8782"/>
          <w:sz w:val="22"/>
          <w:szCs w:val="22"/>
        </w:rPr>
        <w:t xml:space="preserve">________________________________________________________________________________</w:t>
      </w:r>
    </w:p>
    <w:p>
      <w:pPr>
        <w:spacing w:after="120" w:line="300"/>
      </w:pPr>
      <w:r>
        <w:rPr>
          <w:b w:val="false"/>
          <w:bCs w:val="false"/>
          <w:color w:val="7D8782"/>
          <w:sz w:val="22"/>
          <w:szCs w:val="22"/>
        </w:rPr>
        <w:t xml:space="preserve">________________________________________________________________________________</w:t>
      </w:r>
    </w:p>
    <w:p>
      <w:pPr>
        <w:pStyle w:val="Heading1"/>
        <w:pageBreakBefore/>
        <w:spacing w:before="240" w:after="100"/>
      </w:pPr>
      <w:r>
        <w:t xml:space="preserve">Part D: Final group policy</w:t>
      </w:r>
    </w:p>
    <w:p>
      <w:pPr>
        <w:spacing w:after="120" w:line="300"/>
      </w:pPr>
      <w:r>
        <w:rPr>
          <w:b w:val="false"/>
          <w:bCs w:val="false"/>
          <w:color w:val="5B6461"/>
          <w:sz w:val="19"/>
          <w:szCs w:val="19"/>
        </w:rPr>
        <w:t xml:space="preserve">Authorship: group</w:t>
      </w:r>
    </w:p>
    <w:p>
      <w:pPr>
        <w:keepNext/>
        <w:spacing w:before="140" w:after="80"/>
      </w:pPr>
      <w:r>
        <w:rPr>
          <w:b/>
          <w:bCs/>
          <w:color w:val="176B5B"/>
          <w:sz w:val="22"/>
          <w:szCs w:val="22"/>
        </w:rPr>
        <w:t xml:space="preserve">Allow</w:t>
      </w:r>
    </w:p>
    <w:p>
      <w:pPr>
        <w:spacing w:after="70" w:line="300"/>
      </w:pPr>
      <w:r>
        <w:rPr>
          <w:b w:val="false"/>
          <w:bCs w:val="false"/>
          <w:color w:val="7D8782"/>
          <w:sz w:val="22"/>
          <w:szCs w:val="22"/>
        </w:rPr>
        <w:t xml:space="preserve">________________________________________________________________________________</w:t>
      </w:r>
    </w:p>
    <w:p>
      <w:pPr>
        <w:spacing w:after="70" w:line="300"/>
      </w:pPr>
      <w:r>
        <w:rPr>
          <w:b w:val="false"/>
          <w:bCs w:val="false"/>
          <w:color w:val="7D8782"/>
          <w:sz w:val="22"/>
          <w:szCs w:val="22"/>
        </w:rPr>
        <w:t xml:space="preserve">________________________________________________________________________________</w:t>
      </w:r>
    </w:p>
    <w:p>
      <w:pPr>
        <w:spacing w:after="120" w:line="300"/>
      </w:pPr>
      <w:r>
        <w:rPr>
          <w:b w:val="false"/>
          <w:bCs w:val="false"/>
          <w:color w:val="7D8782"/>
          <w:sz w:val="22"/>
          <w:szCs w:val="22"/>
        </w:rPr>
        <w:t xml:space="preserve">________________________________________________________________________________</w:t>
      </w:r>
    </w:p>
    <w:p>
      <w:pPr>
        <w:keepNext/>
        <w:spacing w:before="140" w:after="80"/>
      </w:pPr>
      <w:r>
        <w:rPr>
          <w:b/>
          <w:bCs/>
          <w:color w:val="176B5B"/>
          <w:sz w:val="22"/>
          <w:szCs w:val="22"/>
        </w:rPr>
        <w:t xml:space="preserve">Disclose</w:t>
      </w:r>
    </w:p>
    <w:p>
      <w:pPr>
        <w:spacing w:after="70" w:line="300"/>
      </w:pPr>
      <w:r>
        <w:rPr>
          <w:b w:val="false"/>
          <w:bCs w:val="false"/>
          <w:color w:val="7D8782"/>
          <w:sz w:val="22"/>
          <w:szCs w:val="22"/>
        </w:rPr>
        <w:t xml:space="preserve">________________________________________________________________________________</w:t>
      </w:r>
    </w:p>
    <w:p>
      <w:pPr>
        <w:spacing w:after="70" w:line="300"/>
      </w:pPr>
      <w:r>
        <w:rPr>
          <w:b w:val="false"/>
          <w:bCs w:val="false"/>
          <w:color w:val="7D8782"/>
          <w:sz w:val="22"/>
          <w:szCs w:val="22"/>
        </w:rPr>
        <w:t xml:space="preserve">________________________________________________________________________________</w:t>
      </w:r>
    </w:p>
    <w:p>
      <w:pPr>
        <w:spacing w:after="120" w:line="300"/>
      </w:pPr>
      <w:r>
        <w:rPr>
          <w:b w:val="false"/>
          <w:bCs w:val="false"/>
          <w:color w:val="7D8782"/>
          <w:sz w:val="22"/>
          <w:szCs w:val="22"/>
        </w:rPr>
        <w:t xml:space="preserve">________________________________________________________________________________</w:t>
      </w:r>
    </w:p>
    <w:p>
      <w:pPr>
        <w:keepNext/>
        <w:spacing w:before="140" w:after="80"/>
      </w:pPr>
      <w:r>
        <w:rPr>
          <w:b/>
          <w:bCs/>
          <w:color w:val="176B5B"/>
          <w:sz w:val="22"/>
          <w:szCs w:val="22"/>
        </w:rPr>
        <w:t xml:space="preserve">Protect</w:t>
      </w:r>
    </w:p>
    <w:p>
      <w:pPr>
        <w:spacing w:after="70" w:line="300"/>
      </w:pPr>
      <w:r>
        <w:rPr>
          <w:b w:val="false"/>
          <w:bCs w:val="false"/>
          <w:color w:val="7D8782"/>
          <w:sz w:val="22"/>
          <w:szCs w:val="22"/>
        </w:rPr>
        <w:t xml:space="preserve">________________________________________________________________________________</w:t>
      </w:r>
    </w:p>
    <w:p>
      <w:pPr>
        <w:spacing w:after="70" w:line="300"/>
      </w:pPr>
      <w:r>
        <w:rPr>
          <w:b w:val="false"/>
          <w:bCs w:val="false"/>
          <w:color w:val="7D8782"/>
          <w:sz w:val="22"/>
          <w:szCs w:val="22"/>
        </w:rPr>
        <w:t xml:space="preserve">________________________________________________________________________________</w:t>
      </w:r>
    </w:p>
    <w:p>
      <w:pPr>
        <w:spacing w:after="120" w:line="300"/>
      </w:pPr>
      <w:r>
        <w:rPr>
          <w:b w:val="false"/>
          <w:bCs w:val="false"/>
          <w:color w:val="7D8782"/>
          <w:sz w:val="22"/>
          <w:szCs w:val="22"/>
        </w:rPr>
        <w:t xml:space="preserve">________________________________________________________________________________</w:t>
      </w:r>
    </w:p>
    <w:p>
      <w:pPr>
        <w:keepNext/>
        <w:spacing w:before="140" w:after="80"/>
      </w:pPr>
      <w:r>
        <w:rPr>
          <w:b/>
          <w:bCs/>
          <w:color w:val="176B5B"/>
          <w:sz w:val="22"/>
          <w:szCs w:val="22"/>
        </w:rPr>
        <w:t xml:space="preserve">Assess</w:t>
      </w:r>
    </w:p>
    <w:p>
      <w:pPr>
        <w:spacing w:after="70" w:line="300"/>
      </w:pPr>
      <w:r>
        <w:rPr>
          <w:b w:val="false"/>
          <w:bCs w:val="false"/>
          <w:color w:val="7D8782"/>
          <w:sz w:val="22"/>
          <w:szCs w:val="22"/>
        </w:rPr>
        <w:t xml:space="preserve">________________________________________________________________________________</w:t>
      </w:r>
    </w:p>
    <w:p>
      <w:pPr>
        <w:spacing w:after="70" w:line="300"/>
      </w:pPr>
      <w:r>
        <w:rPr>
          <w:b w:val="false"/>
          <w:bCs w:val="false"/>
          <w:color w:val="7D8782"/>
          <w:sz w:val="22"/>
          <w:szCs w:val="22"/>
        </w:rPr>
        <w:t xml:space="preserve">________________________________________________________________________________</w:t>
      </w:r>
    </w:p>
    <w:p>
      <w:pPr>
        <w:spacing w:after="120" w:line="300"/>
      </w:pPr>
      <w:r>
        <w:rPr>
          <w:b w:val="false"/>
          <w:bCs w:val="false"/>
          <w:color w:val="7D8782"/>
          <w:sz w:val="22"/>
          <w:szCs w:val="22"/>
        </w:rPr>
        <w:t xml:space="preserve">________________________________________________________________________________</w:t>
      </w:r>
    </w:p>
    <w:p>
      <w:pPr>
        <w:keepNext/>
        <w:spacing w:before="140" w:after="80"/>
      </w:pPr>
      <w:r>
        <w:rPr>
          <w:b/>
          <w:bCs/>
          <w:color w:val="176B5B"/>
          <w:sz w:val="22"/>
          <w:szCs w:val="22"/>
        </w:rPr>
        <w:t xml:space="preserve">Cross-group challenge and response</w:t>
      </w:r>
    </w:p>
    <w:p>
      <w:pPr>
        <w:spacing w:after="70" w:line="300"/>
      </w:pPr>
      <w:r>
        <w:rPr>
          <w:b w:val="false"/>
          <w:bCs w:val="false"/>
          <w:color w:val="7D8782"/>
          <w:sz w:val="22"/>
          <w:szCs w:val="22"/>
        </w:rPr>
        <w:t xml:space="preserve">________________________________________________________________________________</w:t>
      </w:r>
    </w:p>
    <w:p>
      <w:pPr>
        <w:spacing w:after="70" w:line="300"/>
      </w:pPr>
      <w:r>
        <w:rPr>
          <w:b w:val="false"/>
          <w:bCs w:val="false"/>
          <w:color w:val="7D8782"/>
          <w:sz w:val="22"/>
          <w:szCs w:val="22"/>
        </w:rPr>
        <w:t xml:space="preserve">________________________________________________________________________________</w:t>
      </w:r>
    </w:p>
    <w:p>
      <w:pPr>
        <w:spacing w:after="120" w:line="300"/>
      </w:pPr>
      <w:r>
        <w:rPr>
          <w:b w:val="false"/>
          <w:bCs w:val="false"/>
          <w:color w:val="7D8782"/>
          <w:sz w:val="22"/>
          <w:szCs w:val="22"/>
        </w:rPr>
        <w:t xml:space="preserve">________________________________________________________________________________</w:t>
      </w:r>
    </w:p>
    <w:p>
      <w:pPr>
        <w:pStyle w:val="Heading1"/>
        <w:pageBreakBefore/>
        <w:spacing w:before="240" w:after="100"/>
      </w:pPr>
      <w:r>
        <w:t xml:space="preserve">Part E: Individual reflection and paper application</w:t>
      </w:r>
    </w:p>
    <w:p>
      <w:pPr>
        <w:spacing w:after="120" w:line="300"/>
      </w:pPr>
      <w:r>
        <w:rPr>
          <w:b w:val="false"/>
          <w:bCs w:val="false"/>
          <w:color w:val="5B6461"/>
          <w:sz w:val="19"/>
          <w:szCs w:val="19"/>
        </w:rPr>
        <w:t xml:space="preserve">Authorship: individual</w:t>
      </w:r>
    </w:p>
    <w:p>
      <w:pPr>
        <w:keepNext/>
        <w:spacing w:before="140" w:after="80"/>
      </w:pPr>
      <w:r>
        <w:rPr>
          <w:b/>
          <w:bCs/>
          <w:color w:val="176B5B"/>
          <w:sz w:val="22"/>
          <w:szCs w:val="22"/>
        </w:rPr>
        <w:t xml:space="preserve">Final verdict</w:t>
      </w:r>
    </w:p>
    <w:p>
      <w:pPr>
        <w:spacing w:after="70" w:line="300"/>
      </w:pPr>
      <w:r>
        <w:rPr>
          <w:b w:val="false"/>
          <w:bCs w:val="false"/>
          <w:color w:val="7D8782"/>
          <w:sz w:val="22"/>
          <w:szCs w:val="22"/>
        </w:rPr>
        <w:t xml:space="preserve">________________________________________________________________________________</w:t>
      </w:r>
    </w:p>
    <w:p>
      <w:pPr>
        <w:spacing w:after="70" w:line="300"/>
      </w:pPr>
      <w:r>
        <w:rPr>
          <w:b w:val="false"/>
          <w:bCs w:val="false"/>
          <w:color w:val="7D8782"/>
          <w:sz w:val="22"/>
          <w:szCs w:val="22"/>
        </w:rPr>
        <w:t xml:space="preserve">________________________________________________________________________________</w:t>
      </w:r>
    </w:p>
    <w:p>
      <w:pPr>
        <w:spacing w:after="120" w:line="300"/>
      </w:pPr>
      <w:r>
        <w:rPr>
          <w:b w:val="false"/>
          <w:bCs w:val="false"/>
          <w:color w:val="7D8782"/>
          <w:sz w:val="22"/>
          <w:szCs w:val="22"/>
        </w:rPr>
        <w:t xml:space="preserve">________________________________________________________________________________</w:t>
      </w:r>
    </w:p>
    <w:p>
      <w:pPr>
        <w:keepNext/>
        <w:spacing w:before="140" w:after="80"/>
      </w:pPr>
      <w:r>
        <w:rPr>
          <w:b/>
          <w:bCs/>
          <w:color w:val="176B5B"/>
          <w:sz w:val="22"/>
          <w:szCs w:val="22"/>
        </w:rPr>
        <w:t xml:space="preserve">What changed and why</w:t>
      </w:r>
    </w:p>
    <w:p>
      <w:pPr>
        <w:spacing w:after="70" w:line="300"/>
      </w:pPr>
      <w:r>
        <w:rPr>
          <w:b w:val="false"/>
          <w:bCs w:val="false"/>
          <w:color w:val="7D8782"/>
          <w:sz w:val="22"/>
          <w:szCs w:val="22"/>
        </w:rPr>
        <w:t xml:space="preserve">________________________________________________________________________________</w:t>
      </w:r>
    </w:p>
    <w:p>
      <w:pPr>
        <w:spacing w:after="70" w:line="300"/>
      </w:pPr>
      <w:r>
        <w:rPr>
          <w:b w:val="false"/>
          <w:bCs w:val="false"/>
          <w:color w:val="7D8782"/>
          <w:sz w:val="22"/>
          <w:szCs w:val="22"/>
        </w:rPr>
        <w:t xml:space="preserve">________________________________________________________________________________</w:t>
      </w:r>
    </w:p>
    <w:p>
      <w:pPr>
        <w:spacing w:after="120" w:line="300"/>
      </w:pPr>
      <w:r>
        <w:rPr>
          <w:b w:val="false"/>
          <w:bCs w:val="false"/>
          <w:color w:val="7D8782"/>
          <w:sz w:val="22"/>
          <w:szCs w:val="22"/>
        </w:rPr>
        <w:t xml:space="preserve">________________________________________________________________________________</w:t>
      </w:r>
    </w:p>
    <w:p>
      <w:pPr>
        <w:keepNext/>
        <w:spacing w:before="140" w:after="80"/>
      </w:pPr>
      <w:r>
        <w:rPr>
          <w:b/>
          <w:bCs/>
          <w:color w:val="176B5B"/>
          <w:sz w:val="22"/>
          <w:szCs w:val="22"/>
        </w:rPr>
        <w:t xml:space="preserve">Remaining uncertainty</w:t>
      </w:r>
    </w:p>
    <w:p>
      <w:pPr>
        <w:spacing w:after="70" w:line="300"/>
      </w:pPr>
      <w:r>
        <w:rPr>
          <w:b w:val="false"/>
          <w:bCs w:val="false"/>
          <w:color w:val="7D8782"/>
          <w:sz w:val="22"/>
          <w:szCs w:val="22"/>
        </w:rPr>
        <w:t xml:space="preserve">________________________________________________________________________________</w:t>
      </w:r>
    </w:p>
    <w:p>
      <w:pPr>
        <w:spacing w:after="70" w:line="300"/>
      </w:pPr>
      <w:r>
        <w:rPr>
          <w:b w:val="false"/>
          <w:bCs w:val="false"/>
          <w:color w:val="7D8782"/>
          <w:sz w:val="22"/>
          <w:szCs w:val="22"/>
        </w:rPr>
        <w:t xml:space="preserve">________________________________________________________________________________</w:t>
      </w:r>
    </w:p>
    <w:p>
      <w:pPr>
        <w:spacing w:after="120" w:line="300"/>
      </w:pPr>
      <w:r>
        <w:rPr>
          <w:b w:val="false"/>
          <w:bCs w:val="false"/>
          <w:color w:val="7D8782"/>
          <w:sz w:val="22"/>
          <w:szCs w:val="22"/>
        </w:rPr>
        <w:t xml:space="preserve">________________________________________________________________________________</w:t>
      </w:r>
    </w:p>
    <w:p>
      <w:pPr>
        <w:keepNext/>
        <w:spacing w:before="140" w:after="80"/>
      </w:pPr>
      <w:r>
        <w:rPr>
          <w:b/>
          <w:bCs/>
          <w:color w:val="176B5B"/>
          <w:sz w:val="22"/>
          <w:szCs w:val="22"/>
        </w:rPr>
        <w:t xml:space="preserve">Jobin et al. application</w:t>
      </w:r>
    </w:p>
    <w:p>
      <w:pPr>
        <w:spacing w:after="70" w:line="300"/>
      </w:pPr>
      <w:r>
        <w:rPr>
          <w:b w:val="false"/>
          <w:bCs w:val="false"/>
          <w:color w:val="7D8782"/>
          <w:sz w:val="22"/>
          <w:szCs w:val="22"/>
        </w:rPr>
        <w:t xml:space="preserve">________________________________________________________________________________</w:t>
      </w:r>
    </w:p>
    <w:p>
      <w:pPr>
        <w:spacing w:after="70" w:line="300"/>
      </w:pPr>
      <w:r>
        <w:rPr>
          <w:b w:val="false"/>
          <w:bCs w:val="false"/>
          <w:color w:val="7D8782"/>
          <w:sz w:val="22"/>
          <w:szCs w:val="22"/>
        </w:rPr>
        <w:t xml:space="preserve">________________________________________________________________________________</w:t>
      </w:r>
    </w:p>
    <w:p>
      <w:pPr>
        <w:spacing w:after="120" w:line="300"/>
      </w:pPr>
      <w:r>
        <w:rPr>
          <w:b w:val="false"/>
          <w:bCs w:val="false"/>
          <w:color w:val="7D8782"/>
          <w:sz w:val="22"/>
          <w:szCs w:val="22"/>
        </w:rPr>
        <w:t xml:space="preserve">________________________________________________________________________________</w:t>
      </w:r>
    </w:p>
    <w:p>
      <w:pPr>
        <w:keepNext/>
        <w:spacing w:before="140" w:after="80"/>
      </w:pPr>
      <w:r>
        <w:rPr>
          <w:b/>
          <w:bCs/>
          <w:color w:val="176B5B"/>
          <w:sz w:val="22"/>
          <w:szCs w:val="22"/>
        </w:rPr>
        <w:t xml:space="preserve">Corrêa et al. application</w:t>
      </w:r>
    </w:p>
    <w:p>
      <w:pPr>
        <w:spacing w:after="70" w:line="300"/>
      </w:pPr>
      <w:r>
        <w:rPr>
          <w:b w:val="false"/>
          <w:bCs w:val="false"/>
          <w:color w:val="7D8782"/>
          <w:sz w:val="22"/>
          <w:szCs w:val="22"/>
        </w:rPr>
        <w:t xml:space="preserve">________________________________________________________________________________</w:t>
      </w:r>
    </w:p>
    <w:p>
      <w:pPr>
        <w:spacing w:after="70" w:line="300"/>
      </w:pPr>
      <w:r>
        <w:rPr>
          <w:b w:val="false"/>
          <w:bCs w:val="false"/>
          <w:color w:val="7D8782"/>
          <w:sz w:val="22"/>
          <w:szCs w:val="22"/>
        </w:rPr>
        <w:t xml:space="preserve">________________________________________________________________________________</w:t>
      </w:r>
    </w:p>
    <w:p>
      <w:pPr>
        <w:spacing w:after="120" w:line="300"/>
      </w:pPr>
      <w:r>
        <w:rPr>
          <w:b w:val="false"/>
          <w:bCs w:val="false"/>
          <w:color w:val="7D8782"/>
          <w:sz w:val="22"/>
          <w:szCs w:val="22"/>
        </w:rPr>
        <w:t xml:space="preserve">________________________________________________________________________________</w:t>
      </w:r>
    </w:p>
    <w:p>
      <w:pPr>
        <w:keepNext/>
        <w:spacing w:before="140" w:after="80"/>
      </w:pPr>
      <w:r>
        <w:rPr>
          <w:b/>
          <w:bCs/>
          <w:color w:val="176B5B"/>
          <w:sz w:val="22"/>
          <w:szCs w:val="22"/>
        </w:rPr>
        <w:t xml:space="preserve">Giarmoleo et al. application</w:t>
      </w:r>
    </w:p>
    <w:p>
      <w:pPr>
        <w:spacing w:after="70" w:line="300"/>
      </w:pPr>
      <w:r>
        <w:rPr>
          <w:b w:val="false"/>
          <w:bCs w:val="false"/>
          <w:color w:val="7D8782"/>
          <w:sz w:val="22"/>
          <w:szCs w:val="22"/>
        </w:rPr>
        <w:t xml:space="preserve">________________________________________________________________________________</w:t>
      </w:r>
    </w:p>
    <w:p>
      <w:pPr>
        <w:spacing w:after="70" w:line="300"/>
      </w:pPr>
      <w:r>
        <w:rPr>
          <w:b w:val="false"/>
          <w:bCs w:val="false"/>
          <w:color w:val="7D8782"/>
          <w:sz w:val="22"/>
          <w:szCs w:val="22"/>
        </w:rPr>
        <w:t xml:space="preserve">________________________________________________________________________________</w:t>
      </w:r>
    </w:p>
    <w:p>
      <w:pPr>
        <w:spacing w:after="120" w:line="300"/>
      </w:pPr>
      <w:r>
        <w:rPr>
          <w:b w:val="false"/>
          <w:bCs w:val="false"/>
          <w:color w:val="7D8782"/>
          <w:sz w:val="22"/>
          <w:szCs w:val="22"/>
        </w:rPr>
        <w:t xml:space="preserve">________________________________________________________________________________</w:t>
      </w:r>
    </w:p>
    <w:p>
      <w:pPr>
        <w:keepNext/>
        <w:spacing w:before="140" w:after="80"/>
      </w:pPr>
      <w:r>
        <w:rPr>
          <w:b/>
          <w:bCs/>
          <w:color w:val="176B5B"/>
          <w:sz w:val="22"/>
          <w:szCs w:val="22"/>
        </w:rPr>
        <w:t xml:space="preserve">Groen et al. application</w:t>
      </w:r>
    </w:p>
    <w:p>
      <w:pPr>
        <w:spacing w:after="70" w:line="300"/>
      </w:pPr>
      <w:r>
        <w:rPr>
          <w:b w:val="false"/>
          <w:bCs w:val="false"/>
          <w:color w:val="7D8782"/>
          <w:sz w:val="22"/>
          <w:szCs w:val="22"/>
        </w:rPr>
        <w:t xml:space="preserve">________________________________________________________________________________</w:t>
      </w:r>
    </w:p>
    <w:p>
      <w:pPr>
        <w:spacing w:after="70" w:line="300"/>
      </w:pPr>
      <w:r>
        <w:rPr>
          <w:b w:val="false"/>
          <w:bCs w:val="false"/>
          <w:color w:val="7D8782"/>
          <w:sz w:val="22"/>
          <w:szCs w:val="22"/>
        </w:rPr>
        <w:t xml:space="preserve">________________________________________________________________________________</w:t>
      </w:r>
    </w:p>
    <w:p>
      <w:pPr>
        <w:spacing w:after="120" w:line="300"/>
      </w:pPr>
      <w:r>
        <w:rPr>
          <w:b w:val="false"/>
          <w:bCs w:val="false"/>
          <w:color w:val="7D8782"/>
          <w:sz w:val="22"/>
          <w:szCs w:val="22"/>
        </w:rPr>
        <w:t xml:space="preserve">________________________________________________________________________________</w:t>
      </w:r>
    </w:p>
    <w:p>
      <w:pPr>
        <w:keepNext/>
        <w:spacing w:before="140" w:after="80"/>
      </w:pPr>
      <w:r>
        <w:rPr>
          <w:b/>
          <w:bCs/>
          <w:color w:val="176B5B"/>
          <w:sz w:val="22"/>
          <w:szCs w:val="22"/>
        </w:rPr>
        <w:t xml:space="preserve">Student declaration</w:t>
      </w:r>
    </w:p>
    <w:p>
      <w:pPr>
        <w:spacing w:after="70" w:line="300"/>
      </w:pPr>
      <w:r>
        <w:rPr>
          <w:b w:val="false"/>
          <w:bCs w:val="false"/>
          <w:color w:val="7D8782"/>
          <w:sz w:val="22"/>
          <w:szCs w:val="22"/>
        </w:rPr>
        <w:t xml:space="preserve">________________________________________________________________________________</w:t>
      </w:r>
    </w:p>
    <w:p>
      <w:pPr>
        <w:spacing w:after="70" w:line="300"/>
      </w:pPr>
      <w:r>
        <w:rPr>
          <w:b w:val="false"/>
          <w:bCs w:val="false"/>
          <w:color w:val="7D8782"/>
          <w:sz w:val="22"/>
          <w:szCs w:val="22"/>
        </w:rPr>
        <w:t xml:space="preserve">________________________________________________________________________________</w:t>
      </w:r>
    </w:p>
    <w:p>
      <w:pPr>
        <w:spacing w:after="120" w:line="300"/>
      </w:pPr>
      <w:r>
        <w:rPr>
          <w:b w:val="false"/>
          <w:bCs w:val="false"/>
          <w:color w:val="7D8782"/>
          <w:sz w:val="22"/>
          <w:szCs w:val="22"/>
        </w:rPr>
        <w:t xml:space="preserve">________________________________________________________________________________</w:t>
      </w:r>
    </w:p>
    <w:p>
      <w:pPr>
        <w:pStyle w:val="Heading1"/>
        <w:pageBreakBefore/>
      </w:pPr>
      <w:r>
        <w:t xml:space="preserve">Report rubric: 20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8000"/>
        <w:gridCol w:w="1360"/>
      </w:tblGrid>
      <w:tr>
        <w:tc>
          <w:tcPr>
            <w:tcW w:type="dxa" w:w="8000"/>
            <w:tcBorders>
              <w:top w:val="single" w:color="D7DED9" w:sz="1"/>
              <w:left w:val="single" w:color="D7DED9" w:sz="1"/>
              <w:bottom w:val="single" w:color="D7DED9" w:sz="1"/>
              <w:right w:val="single" w:color="D7DED9" w:sz="1"/>
            </w:tcBorders>
            <w:shd w:fill="E4F3EE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line="300"/>
            </w:pPr>
            <w:r>
              <w:rPr>
                <w:b/>
                <w:bCs/>
                <w:color w:val="18201F"/>
                <w:sz w:val="20"/>
                <w:szCs w:val="20"/>
              </w:rPr>
              <w:t xml:space="preserve">Criterion</w:t>
            </w:r>
          </w:p>
        </w:tc>
        <w:tc>
          <w:tcPr>
            <w:tcW w:type="dxa" w:w="1360"/>
            <w:tcBorders>
              <w:top w:val="single" w:color="D7DED9" w:sz="1"/>
              <w:left w:val="single" w:color="D7DED9" w:sz="1"/>
              <w:bottom w:val="single" w:color="D7DED9" w:sz="1"/>
              <w:right w:val="single" w:color="D7DED9" w:sz="1"/>
            </w:tcBorders>
            <w:shd w:fill="E4F3EE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line="300"/>
            </w:pPr>
            <w:r>
              <w:rPr>
                <w:b/>
                <w:bCs/>
                <w:color w:val="18201F"/>
                <w:sz w:val="20"/>
                <w:szCs w:val="20"/>
              </w:rPr>
              <w:t xml:space="preserve">Points</w:t>
            </w:r>
          </w:p>
        </w:tc>
      </w:tr>
      <w:tr>
        <w:tc>
          <w:tcPr>
            <w:tcW w:type="dxa" w:w="8000"/>
            <w:tcBorders>
              <w:top w:val="single" w:color="D7DED9" w:sz="1"/>
              <w:left w:val="single" w:color="D7DED9" w:sz="1"/>
              <w:bottom w:val="single" w:color="D7DED9" w:sz="1"/>
              <w:right w:val="single" w:color="D7DED9" w:sz="1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line="300"/>
            </w:pPr>
            <w:r>
              <w:rPr>
                <w:b w:val="false"/>
                <w:bCs w:val="false"/>
                <w:color w:val="18201F"/>
                <w:sz w:val="20"/>
                <w:szCs w:val="20"/>
              </w:rPr>
              <w:t xml:space="preserve">Accurate application of all four papers</w:t>
            </w:r>
          </w:p>
        </w:tc>
        <w:tc>
          <w:tcPr>
            <w:tcW w:type="dxa" w:w="1360"/>
            <w:tcBorders>
              <w:top w:val="single" w:color="D7DED9" w:sz="1"/>
              <w:left w:val="single" w:color="D7DED9" w:sz="1"/>
              <w:bottom w:val="single" w:color="D7DED9" w:sz="1"/>
              <w:right w:val="single" w:color="D7DED9" w:sz="1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line="300"/>
            </w:pPr>
            <w:r>
              <w:rPr>
                <w:b w:val="false"/>
                <w:bCs w:val="false"/>
                <w:color w:val="18201F"/>
                <w:sz w:val="20"/>
                <w:szCs w:val="20"/>
              </w:rPr>
              <w:t xml:space="preserve">4</w:t>
            </w:r>
          </w:p>
        </w:tc>
      </w:tr>
      <w:tr>
        <w:tc>
          <w:tcPr>
            <w:tcW w:type="dxa" w:w="8000"/>
            <w:tcBorders>
              <w:top w:val="single" w:color="D7DED9" w:sz="1"/>
              <w:left w:val="single" w:color="D7DED9" w:sz="1"/>
              <w:bottom w:val="single" w:color="D7DED9" w:sz="1"/>
              <w:right w:val="single" w:color="D7DED9" w:sz="1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line="300"/>
            </w:pPr>
            <w:r>
              <w:rPr>
                <w:b w:val="false"/>
                <w:bCs w:val="false"/>
                <w:color w:val="18201F"/>
                <w:sz w:val="20"/>
                <w:szCs w:val="20"/>
              </w:rPr>
              <w:t xml:space="preserve">Visible reasoning revision</w:t>
            </w:r>
          </w:p>
        </w:tc>
        <w:tc>
          <w:tcPr>
            <w:tcW w:type="dxa" w:w="1360"/>
            <w:tcBorders>
              <w:top w:val="single" w:color="D7DED9" w:sz="1"/>
              <w:left w:val="single" w:color="D7DED9" w:sz="1"/>
              <w:bottom w:val="single" w:color="D7DED9" w:sz="1"/>
              <w:right w:val="single" w:color="D7DED9" w:sz="1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line="300"/>
            </w:pPr>
            <w:r>
              <w:rPr>
                <w:b w:val="false"/>
                <w:bCs w:val="false"/>
                <w:color w:val="18201F"/>
                <w:sz w:val="20"/>
                <w:szCs w:val="20"/>
              </w:rPr>
              <w:t xml:space="preserve">4</w:t>
            </w:r>
          </w:p>
        </w:tc>
      </w:tr>
      <w:tr>
        <w:tc>
          <w:tcPr>
            <w:tcW w:type="dxa" w:w="8000"/>
            <w:tcBorders>
              <w:top w:val="single" w:color="D7DED9" w:sz="1"/>
              <w:left w:val="single" w:color="D7DED9" w:sz="1"/>
              <w:bottom w:val="single" w:color="D7DED9" w:sz="1"/>
              <w:right w:val="single" w:color="D7DED9" w:sz="1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line="300"/>
            </w:pPr>
            <w:r>
              <w:rPr>
                <w:b w:val="false"/>
                <w:bCs w:val="false"/>
                <w:color w:val="18201F"/>
                <w:sz w:val="20"/>
                <w:szCs w:val="20"/>
              </w:rPr>
              <w:t xml:space="preserve">Specific operational policy</w:t>
            </w:r>
          </w:p>
        </w:tc>
        <w:tc>
          <w:tcPr>
            <w:tcW w:type="dxa" w:w="1360"/>
            <w:tcBorders>
              <w:top w:val="single" w:color="D7DED9" w:sz="1"/>
              <w:left w:val="single" w:color="D7DED9" w:sz="1"/>
              <w:bottom w:val="single" w:color="D7DED9" w:sz="1"/>
              <w:right w:val="single" w:color="D7DED9" w:sz="1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line="300"/>
            </w:pPr>
            <w:r>
              <w:rPr>
                <w:b w:val="false"/>
                <w:bCs w:val="false"/>
                <w:color w:val="18201F"/>
                <w:sz w:val="20"/>
                <w:szCs w:val="20"/>
              </w:rPr>
              <w:t xml:space="preserve">4</w:t>
            </w:r>
          </w:p>
        </w:tc>
      </w:tr>
      <w:tr>
        <w:tc>
          <w:tcPr>
            <w:tcW w:type="dxa" w:w="8000"/>
            <w:tcBorders>
              <w:top w:val="single" w:color="D7DED9" w:sz="1"/>
              <w:left w:val="single" w:color="D7DED9" w:sz="1"/>
              <w:bottom w:val="single" w:color="D7DED9" w:sz="1"/>
              <w:right w:val="single" w:color="D7DED9" w:sz="1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line="300"/>
            </w:pPr>
            <w:r>
              <w:rPr>
                <w:b w:val="false"/>
                <w:bCs w:val="false"/>
                <w:color w:val="18201F"/>
                <w:sz w:val="20"/>
                <w:szCs w:val="20"/>
              </w:rPr>
              <w:t xml:space="preserve">Fairness, privacy, access, and power analysis</w:t>
            </w:r>
          </w:p>
        </w:tc>
        <w:tc>
          <w:tcPr>
            <w:tcW w:type="dxa" w:w="1360"/>
            <w:tcBorders>
              <w:top w:val="single" w:color="D7DED9" w:sz="1"/>
              <w:left w:val="single" w:color="D7DED9" w:sz="1"/>
              <w:bottom w:val="single" w:color="D7DED9" w:sz="1"/>
              <w:right w:val="single" w:color="D7DED9" w:sz="1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line="300"/>
            </w:pPr>
            <w:r>
              <w:rPr>
                <w:b w:val="false"/>
                <w:bCs w:val="false"/>
                <w:color w:val="18201F"/>
                <w:sz w:val="20"/>
                <w:szCs w:val="20"/>
              </w:rPr>
              <w:t xml:space="preserve">3</w:t>
            </w:r>
          </w:p>
        </w:tc>
      </w:tr>
      <w:tr>
        <w:tc>
          <w:tcPr>
            <w:tcW w:type="dxa" w:w="8000"/>
            <w:tcBorders>
              <w:top w:val="single" w:color="D7DED9" w:sz="1"/>
              <w:left w:val="single" w:color="D7DED9" w:sz="1"/>
              <w:bottom w:val="single" w:color="D7DED9" w:sz="1"/>
              <w:right w:val="single" w:color="D7DED9" w:sz="1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line="300"/>
            </w:pPr>
            <w:r>
              <w:rPr>
                <w:b w:val="false"/>
                <w:bCs w:val="false"/>
                <w:color w:val="18201F"/>
                <w:sz w:val="20"/>
                <w:szCs w:val="20"/>
              </w:rPr>
              <w:t xml:space="preserve">Evaluation rather than copying of AI advice</w:t>
            </w:r>
          </w:p>
        </w:tc>
        <w:tc>
          <w:tcPr>
            <w:tcW w:type="dxa" w:w="1360"/>
            <w:tcBorders>
              <w:top w:val="single" w:color="D7DED9" w:sz="1"/>
              <w:left w:val="single" w:color="D7DED9" w:sz="1"/>
              <w:bottom w:val="single" w:color="D7DED9" w:sz="1"/>
              <w:right w:val="single" w:color="D7DED9" w:sz="1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line="300"/>
            </w:pPr>
            <w:r>
              <w:rPr>
                <w:b w:val="false"/>
                <w:bCs w:val="false"/>
                <w:color w:val="18201F"/>
                <w:sz w:val="20"/>
                <w:szCs w:val="20"/>
              </w:rPr>
              <w:t xml:space="preserve">3</w:t>
            </w:r>
          </w:p>
        </w:tc>
      </w:tr>
      <w:tr>
        <w:tc>
          <w:tcPr>
            <w:tcW w:type="dxa" w:w="8000"/>
            <w:tcBorders>
              <w:top w:val="single" w:color="D7DED9" w:sz="1"/>
              <w:left w:val="single" w:color="D7DED9" w:sz="1"/>
              <w:bottom w:val="single" w:color="D7DED9" w:sz="1"/>
              <w:right w:val="single" w:color="D7DED9" w:sz="1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line="300"/>
            </w:pPr>
            <w:r>
              <w:rPr>
                <w:b w:val="false"/>
                <w:bCs w:val="false"/>
                <w:color w:val="18201F"/>
                <w:sz w:val="20"/>
                <w:szCs w:val="20"/>
              </w:rPr>
              <w:t xml:space="preserve">Complete AI-use documentation</w:t>
            </w:r>
          </w:p>
        </w:tc>
        <w:tc>
          <w:tcPr>
            <w:tcW w:type="dxa" w:w="1360"/>
            <w:tcBorders>
              <w:top w:val="single" w:color="D7DED9" w:sz="1"/>
              <w:left w:val="single" w:color="D7DED9" w:sz="1"/>
              <w:bottom w:val="single" w:color="D7DED9" w:sz="1"/>
              <w:right w:val="single" w:color="D7DED9" w:sz="1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line="300"/>
            </w:pPr>
            <w:r>
              <w:rPr>
                <w:b w:val="false"/>
                <w:bCs w:val="false"/>
                <w:color w:val="18201F"/>
                <w:sz w:val="20"/>
                <w:szCs w:val="20"/>
              </w:rPr>
              <w:t xml:space="preserve">2</w:t>
            </w:r>
          </w:p>
        </w:tc>
      </w:tr>
    </w:tbl>
    <w:p>
      <w:pPr>
        <w:pStyle w:val="Heading1"/>
        <w:pageBreakBefore/>
      </w:pPr>
      <w:r>
        <w:t xml:space="preserve">References</w:t>
      </w:r>
    </w:p>
    <w:p>
      <w:pPr>
        <w:spacing w:after="120" w:line="300"/>
      </w:pPr>
      <w:r>
        <w:rPr>
          <w:b w:val="false"/>
          <w:bCs w:val="false"/>
          <w:color w:val="18201F"/>
          <w:sz w:val="22"/>
          <w:szCs w:val="22"/>
        </w:rPr>
        <w:t xml:space="preserve">Jobin, A., Ienca, M., &amp; Vayena, E. (2019). The global landscape of AI ethics guidelines. Nature Machine Intelligence, 1, 389-399.</w:t>
      </w:r>
    </w:p>
    <w:p>
      <w:pPr>
        <w:spacing w:after="120" w:line="300"/>
      </w:pPr>
      <w:r>
        <w:rPr>
          <w:b w:val="false"/>
          <w:bCs w:val="false"/>
          <w:color w:val="18201F"/>
          <w:sz w:val="22"/>
          <w:szCs w:val="22"/>
        </w:rPr>
        <w:t xml:space="preserve">Correa, N. K., et al. (2023). Worldwide AI Ethics: A review of 200 guidelines and recommendations for AI governance. Patterns, 4(10), 100857.</w:t>
      </w:r>
    </w:p>
    <w:p>
      <w:pPr>
        <w:spacing w:after="120" w:line="300"/>
      </w:pPr>
      <w:r>
        <w:rPr>
          <w:b w:val="false"/>
          <w:bCs w:val="false"/>
          <w:color w:val="18201F"/>
          <w:sz w:val="22"/>
          <w:szCs w:val="22"/>
        </w:rPr>
        <w:t xml:space="preserve">Giarmoleo, G., Ferrero, I., Rocchi, M., &amp; Pellegrini, M. M. (2024). What ethics can say on artificial intelligence. Business and Society Review.</w:t>
      </w:r>
    </w:p>
    <w:p>
      <w:pPr>
        <w:spacing w:after="120" w:line="300"/>
      </w:pPr>
      <w:r>
        <w:rPr>
          <w:b w:val="false"/>
          <w:bCs w:val="false"/>
          <w:color w:val="18201F"/>
          <w:sz w:val="22"/>
          <w:szCs w:val="22"/>
        </w:rPr>
        <w:t xml:space="preserve">Groen, E. M., Sharon, T., &amp; Becker, M. (2026). An overview of AI ethics. AI and Ethics, 6, Article 121.</w:t>
      </w:r>
    </w:p>
    <w:sectPr>
      <w:footerReference w:type="default" r:id="rId6"/>
      <w:pgSz w:w="12240" w:h="15840" w:orient="portrait"/>
      <w:pgMar w:top="1080" w:right="1440" w:bottom="108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right"/>
    </w:pPr>
    <w:r>
      <w:rPr>
        <w:color w:val="5B6461"/>
        <w:sz w:val="18"/>
        <w:szCs w:val="18"/>
      </w:rPr>
      <w:t xml:space="preserve">AI Ethics Policy Lab | </w:t>
    </w:r>
    <w:r>
      <w:rPr>
        <w:color w:val="5B6461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820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next w:val="Normal"/>
    <w:qFormat/>
    <w:pPr>
      <w:spacing w:after="180"/>
      <w:outlineLvl w:val="0"/>
    </w:pPr>
    <w:rPr>
      <w:rFonts w:ascii="Arial" w:cs="Arial" w:eastAsia="Arial" w:hAnsi="Arial"/>
      <w:b/>
      <w:bCs/>
      <w:color w:val="18201F"/>
      <w:sz w:val="42"/>
      <w:szCs w:val="42"/>
    </w:rPr>
  </w:style>
  <w:style w:type="paragraph" w:styleId="Heading1">
    <w:name w:val="Heading 1"/>
    <w:basedOn w:val="Normal"/>
    <w:next w:val="Normal"/>
    <w:qFormat/>
    <w:pPr>
      <w:spacing w:before="240" w:after="120"/>
      <w:outlineLvl w:val="0"/>
    </w:pPr>
    <w:rPr>
      <w:rFonts w:ascii="Arial" w:cs="Arial" w:eastAsia="Arial" w:hAnsi="Arial"/>
      <w:b/>
      <w:bCs/>
      <w:color w:val="18201F"/>
      <w:sz w:val="30"/>
      <w:szCs w:val="3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2026-09-06T07:22:18.627Z</dcterms:created>
  <dcterms:modified xsi:type="dcterms:W3CDTF">2026-09-06T07:22:18.628Z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